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F94" w:rsidRPr="00467CA7" w:rsidRDefault="00307C63" w:rsidP="005F3B03">
      <w:pPr>
        <w:spacing w:after="0" w:line="240" w:lineRule="auto"/>
        <w:ind w:left="2160" w:firstLine="720"/>
        <w:jc w:val="right"/>
        <w:rPr>
          <w:rFonts w:ascii="Times New Roman" w:eastAsia="Times New Roman" w:hAnsi="Times New Roman" w:cs="Times New Roman"/>
          <w:sz w:val="28"/>
          <w:szCs w:val="28"/>
          <w:lang w:val="ro-RO"/>
        </w:rPr>
      </w:pPr>
      <w:r w:rsidRPr="00467CA7">
        <w:rPr>
          <w:rFonts w:ascii="Times New Roman" w:eastAsia="Times New Roman" w:hAnsi="Times New Roman" w:cs="Times New Roman"/>
          <w:sz w:val="28"/>
          <w:szCs w:val="28"/>
          <w:lang w:val="ro-RO"/>
        </w:rPr>
        <w:t xml:space="preserve">Nr.  </w:t>
      </w:r>
      <w:r w:rsidR="00C1407D">
        <w:rPr>
          <w:rFonts w:ascii="Times New Roman" w:eastAsia="Times New Roman" w:hAnsi="Times New Roman" w:cs="Times New Roman"/>
          <w:sz w:val="28"/>
          <w:szCs w:val="28"/>
          <w:lang w:val="ro-RO"/>
        </w:rPr>
        <w:t xml:space="preserve">329 </w:t>
      </w:r>
      <w:bookmarkStart w:id="0" w:name="_GoBack"/>
      <w:bookmarkEnd w:id="0"/>
      <w:r w:rsidRPr="00467CA7">
        <w:rPr>
          <w:rFonts w:ascii="Times New Roman" w:eastAsia="Times New Roman" w:hAnsi="Times New Roman" w:cs="Times New Roman"/>
          <w:sz w:val="28"/>
          <w:szCs w:val="28"/>
          <w:lang w:val="ro-RO"/>
        </w:rPr>
        <w:t xml:space="preserve">din </w:t>
      </w:r>
      <w:r w:rsidR="00AB4F94" w:rsidRPr="00467CA7">
        <w:rPr>
          <w:rFonts w:ascii="Times New Roman" w:eastAsia="Times New Roman" w:hAnsi="Times New Roman" w:cs="Times New Roman"/>
          <w:sz w:val="28"/>
          <w:szCs w:val="28"/>
          <w:lang w:val="ro-RO"/>
        </w:rPr>
        <w:t>25 mai</w:t>
      </w:r>
      <w:r w:rsidR="00D40C70" w:rsidRPr="00467CA7">
        <w:rPr>
          <w:rFonts w:ascii="Times New Roman" w:eastAsia="Times New Roman" w:hAnsi="Times New Roman" w:cs="Times New Roman"/>
          <w:sz w:val="28"/>
          <w:szCs w:val="28"/>
          <w:lang w:val="ro-RO"/>
        </w:rPr>
        <w:t xml:space="preserve"> 2019 </w:t>
      </w:r>
    </w:p>
    <w:p w:rsidR="00AB4F94" w:rsidRPr="00467CA7" w:rsidRDefault="00AB4F94" w:rsidP="005F3B03">
      <w:pPr>
        <w:spacing w:after="0" w:line="240" w:lineRule="auto"/>
        <w:ind w:left="2160" w:firstLine="720"/>
        <w:jc w:val="right"/>
        <w:rPr>
          <w:rFonts w:ascii="Times New Roman" w:eastAsia="Times New Roman" w:hAnsi="Times New Roman" w:cs="Times New Roman"/>
          <w:sz w:val="28"/>
          <w:szCs w:val="28"/>
          <w:lang w:val="ro-RO"/>
        </w:rPr>
      </w:pPr>
    </w:p>
    <w:p w:rsidR="009771BE" w:rsidRPr="009771BE" w:rsidRDefault="009771BE" w:rsidP="009771BE">
      <w:pPr>
        <w:spacing w:after="0" w:line="240" w:lineRule="auto"/>
        <w:jc w:val="center"/>
        <w:rPr>
          <w:rFonts w:ascii="Times New Roman" w:eastAsia="Times New Roman" w:hAnsi="Times New Roman" w:cs="Times New Roman"/>
          <w:b/>
          <w:sz w:val="28"/>
          <w:szCs w:val="28"/>
          <w:lang w:val="ro-RO"/>
        </w:rPr>
      </w:pPr>
      <w:r w:rsidRPr="009771BE">
        <w:rPr>
          <w:rFonts w:ascii="Times New Roman" w:eastAsia="Times New Roman" w:hAnsi="Times New Roman" w:cs="Times New Roman"/>
          <w:b/>
          <w:sz w:val="28"/>
          <w:szCs w:val="28"/>
          <w:lang w:val="ro-RO"/>
        </w:rPr>
        <w:t>COOPERARE INTERNAȚIONALĂ: OPERAȚIUNEA „TRIVIUM”</w:t>
      </w:r>
    </w:p>
    <w:p w:rsidR="009771BE" w:rsidRPr="009771BE" w:rsidRDefault="009771BE" w:rsidP="009771BE">
      <w:pPr>
        <w:spacing w:after="0" w:line="240" w:lineRule="auto"/>
        <w:jc w:val="center"/>
        <w:rPr>
          <w:rFonts w:ascii="Times New Roman" w:eastAsia="Times New Roman" w:hAnsi="Times New Roman" w:cs="Times New Roman"/>
          <w:b/>
          <w:sz w:val="28"/>
          <w:szCs w:val="28"/>
          <w:lang w:val="ro-RO"/>
        </w:rPr>
      </w:pPr>
    </w:p>
    <w:p w:rsidR="009771BE" w:rsidRPr="009771BE" w:rsidRDefault="009771BE" w:rsidP="009771BE">
      <w:pPr>
        <w:spacing w:after="0" w:line="240" w:lineRule="auto"/>
        <w:jc w:val="both"/>
        <w:rPr>
          <w:rFonts w:ascii="Times New Roman" w:eastAsia="Times New Roman" w:hAnsi="Times New Roman" w:cs="Times New Roman"/>
          <w:b/>
          <w:i/>
          <w:sz w:val="28"/>
          <w:szCs w:val="28"/>
          <w:lang w:val="ro-RO"/>
        </w:rPr>
      </w:pPr>
      <w:r w:rsidRPr="009771BE">
        <w:rPr>
          <w:rFonts w:ascii="Times New Roman" w:eastAsia="Times New Roman" w:hAnsi="Times New Roman" w:cs="Times New Roman"/>
          <w:b/>
          <w:i/>
          <w:sz w:val="28"/>
          <w:szCs w:val="28"/>
          <w:lang w:val="ro-RO"/>
        </w:rPr>
        <w:t>Poliția Română, cu sprijinul EUROPOL și în cooperare cu autorități de aplicare a legii din alte 12 state europene, a acționat, în sistem integrat, timp de 4 zile, pentru combaterea infracțiunilor contra patrimoniului. În țara noastră, în urma operațiunii „TRIVIUM”, au fost reținute 81 de persoane, fiind indisponibilizate aproape 900 de grame de aur.</w:t>
      </w:r>
    </w:p>
    <w:p w:rsidR="009771BE" w:rsidRPr="009771BE" w:rsidRDefault="009771BE" w:rsidP="009771BE">
      <w:pPr>
        <w:spacing w:after="0" w:line="240" w:lineRule="auto"/>
        <w:jc w:val="both"/>
        <w:rPr>
          <w:rFonts w:ascii="Times New Roman" w:eastAsia="Times New Roman" w:hAnsi="Times New Roman" w:cs="Times New Roman"/>
          <w:b/>
          <w:i/>
          <w:sz w:val="28"/>
          <w:szCs w:val="28"/>
          <w:lang w:val="ro-RO"/>
        </w:rPr>
      </w:pP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r w:rsidRPr="009771BE">
        <w:rPr>
          <w:rFonts w:ascii="Times New Roman" w:eastAsia="Times New Roman" w:hAnsi="Times New Roman" w:cs="Times New Roman"/>
          <w:sz w:val="28"/>
          <w:szCs w:val="28"/>
          <w:lang w:val="ro-RO"/>
        </w:rPr>
        <w:t>Astfel, în cadrul Proiectului EMPACT – Combaterea Infracțiunilor contra patrimoniului, Operațiunea „TRIVIUM” a fost organizata în România, Olanda, Belgia, Cipru, Germania, Danemarca, Spania, Franța, Italia, Lituania, Polonia, Portugalia și Marea Britanie.</w:t>
      </w: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r w:rsidRPr="009771BE">
        <w:rPr>
          <w:rFonts w:ascii="Times New Roman" w:eastAsia="Times New Roman" w:hAnsi="Times New Roman" w:cs="Times New Roman"/>
          <w:sz w:val="28"/>
          <w:szCs w:val="28"/>
          <w:lang w:val="ro-RO"/>
        </w:rPr>
        <w:t>Ea s-a desf</w:t>
      </w:r>
      <w:r>
        <w:rPr>
          <w:rFonts w:ascii="Times New Roman" w:eastAsia="Times New Roman" w:hAnsi="Times New Roman" w:cs="Times New Roman"/>
          <w:sz w:val="28"/>
          <w:szCs w:val="28"/>
          <w:lang w:val="ro-RO"/>
        </w:rPr>
        <w:t>ăș</w:t>
      </w:r>
      <w:r w:rsidRPr="009771BE">
        <w:rPr>
          <w:rFonts w:ascii="Times New Roman" w:eastAsia="Times New Roman" w:hAnsi="Times New Roman" w:cs="Times New Roman"/>
          <w:sz w:val="28"/>
          <w:szCs w:val="28"/>
          <w:lang w:val="ro-RO"/>
        </w:rPr>
        <w:t xml:space="preserve">urat în sistem integrat, pe teritoriul statelor europene implicate, sub forma unor zile comune de acțiune – </w:t>
      </w:r>
      <w:proofErr w:type="spellStart"/>
      <w:r w:rsidRPr="009771BE">
        <w:rPr>
          <w:rFonts w:ascii="Times New Roman" w:eastAsia="Times New Roman" w:hAnsi="Times New Roman" w:cs="Times New Roman"/>
          <w:sz w:val="28"/>
          <w:szCs w:val="28"/>
          <w:lang w:val="ro-RO"/>
        </w:rPr>
        <w:t>Joint</w:t>
      </w:r>
      <w:proofErr w:type="spellEnd"/>
      <w:r w:rsidRPr="009771BE">
        <w:rPr>
          <w:rFonts w:ascii="Times New Roman" w:eastAsia="Times New Roman" w:hAnsi="Times New Roman" w:cs="Times New Roman"/>
          <w:sz w:val="28"/>
          <w:szCs w:val="28"/>
          <w:lang w:val="ro-RO"/>
        </w:rPr>
        <w:t xml:space="preserve"> </w:t>
      </w:r>
      <w:proofErr w:type="spellStart"/>
      <w:r w:rsidRPr="009771BE">
        <w:rPr>
          <w:rFonts w:ascii="Times New Roman" w:eastAsia="Times New Roman" w:hAnsi="Times New Roman" w:cs="Times New Roman"/>
          <w:sz w:val="28"/>
          <w:szCs w:val="28"/>
          <w:lang w:val="ro-RO"/>
        </w:rPr>
        <w:t>Action</w:t>
      </w:r>
      <w:proofErr w:type="spellEnd"/>
      <w:r w:rsidRPr="009771BE">
        <w:rPr>
          <w:rFonts w:ascii="Times New Roman" w:eastAsia="Times New Roman" w:hAnsi="Times New Roman" w:cs="Times New Roman"/>
          <w:sz w:val="28"/>
          <w:szCs w:val="28"/>
          <w:lang w:val="ro-RO"/>
        </w:rPr>
        <w:t xml:space="preserve"> </w:t>
      </w:r>
      <w:proofErr w:type="spellStart"/>
      <w:r w:rsidRPr="009771BE">
        <w:rPr>
          <w:rFonts w:ascii="Times New Roman" w:eastAsia="Times New Roman" w:hAnsi="Times New Roman" w:cs="Times New Roman"/>
          <w:sz w:val="28"/>
          <w:szCs w:val="28"/>
          <w:lang w:val="ro-RO"/>
        </w:rPr>
        <w:t>Days</w:t>
      </w:r>
      <w:proofErr w:type="spellEnd"/>
      <w:r w:rsidRPr="009771BE">
        <w:rPr>
          <w:rFonts w:ascii="Times New Roman" w:eastAsia="Times New Roman" w:hAnsi="Times New Roman" w:cs="Times New Roman"/>
          <w:sz w:val="28"/>
          <w:szCs w:val="28"/>
          <w:lang w:val="ro-RO"/>
        </w:rPr>
        <w:t xml:space="preserve"> (JAD) și a avut ca scop combaterea grupurilor organizate de criminalitate itinerantă, specializate în comiterea de infracțiuni contra patrimoniului, în special a furturilor din locuințe, tâlhăriilor comise la magazinele de bijuterii, furturilor din societăți comerciale prin utilizarea de moduri deosebite de operare și a furturilor de biciclete de lux.</w:t>
      </w: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r w:rsidRPr="009771BE">
        <w:rPr>
          <w:rFonts w:ascii="Times New Roman" w:eastAsia="Times New Roman" w:hAnsi="Times New Roman" w:cs="Times New Roman"/>
          <w:sz w:val="28"/>
          <w:szCs w:val="28"/>
          <w:lang w:val="ro-RO"/>
        </w:rPr>
        <w:t>La nivel național, Direcția de Investigații Criminale a coordonat activități punctuale ce au vizat și identificarea unor bunuri care provin din comiterea de infracțiuni, a persoanelor care le dețin, precum și a persoanelor urmărite sau dispărute.</w:t>
      </w: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r w:rsidRPr="009771BE">
        <w:rPr>
          <w:rFonts w:ascii="Times New Roman" w:eastAsia="Times New Roman" w:hAnsi="Times New Roman" w:cs="Times New Roman"/>
          <w:sz w:val="28"/>
          <w:szCs w:val="28"/>
          <w:lang w:val="ro-RO"/>
        </w:rPr>
        <w:t>Un ofițer de poliție din cadrul Direcției de Investigații Criminale a fost prezent la sediul Europol, unde s-a alăturat grupului de lucru constituit din membrii statelor participante în cadrul proiectului, care a intermediat în timp util schimbul de date operative.</w:t>
      </w: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r w:rsidRPr="009771BE">
        <w:rPr>
          <w:rFonts w:ascii="Times New Roman" w:eastAsia="Times New Roman" w:hAnsi="Times New Roman" w:cs="Times New Roman"/>
          <w:sz w:val="28"/>
          <w:szCs w:val="28"/>
          <w:lang w:val="ro-RO"/>
        </w:rPr>
        <w:t xml:space="preserve">În urma activităților din România, au fost reținute 81 de persoane, dintre care 61 cu diverse implicări în săvârșirea de infracțiuni îndreptate împotriva patrimoniului, fapte comise atât în România, cât și pe teritoriul unor state membre ale Uniunii Europene. </w:t>
      </w: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r w:rsidRPr="009771BE">
        <w:rPr>
          <w:rFonts w:ascii="Times New Roman" w:eastAsia="Times New Roman" w:hAnsi="Times New Roman" w:cs="Times New Roman"/>
          <w:sz w:val="28"/>
          <w:szCs w:val="28"/>
          <w:lang w:val="ro-RO"/>
        </w:rPr>
        <w:t xml:space="preserve">De asemenea, au fost indisponibilizate 877,28 de grame de aur, de la societăți de profil (amanet, magazine de bijuterii). Au fost depistate și puse sub sechestru 18 autoturisme urmărite internațional, care fac obiectul unor dosare instrumentate în străinătate (furt, înșelăciune și abuz de încredere). </w:t>
      </w: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r w:rsidRPr="009771BE">
        <w:rPr>
          <w:rFonts w:ascii="Times New Roman" w:eastAsia="Times New Roman" w:hAnsi="Times New Roman" w:cs="Times New Roman"/>
          <w:sz w:val="28"/>
          <w:szCs w:val="28"/>
          <w:lang w:val="ro-RO"/>
        </w:rPr>
        <w:t>Totodată, polițiștii au depistat 22 de persoane urmărite la nivel național și internațional, fiind depistate și 12 persoane dispărute.</w:t>
      </w: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r w:rsidRPr="009771BE">
        <w:rPr>
          <w:rFonts w:ascii="Times New Roman" w:eastAsia="Times New Roman" w:hAnsi="Times New Roman" w:cs="Times New Roman"/>
          <w:sz w:val="28"/>
          <w:szCs w:val="28"/>
          <w:lang w:val="ro-RO"/>
        </w:rPr>
        <w:t>Au mai fost ridicate, în vederea efectuării cercetărilor, 30 de biciclete fără acte de proveniență sau cu suspiciuni legate de proveniența lor.</w:t>
      </w: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r w:rsidRPr="009771BE">
        <w:rPr>
          <w:rFonts w:ascii="Times New Roman" w:eastAsia="Times New Roman" w:hAnsi="Times New Roman" w:cs="Times New Roman"/>
          <w:sz w:val="28"/>
          <w:szCs w:val="28"/>
          <w:lang w:val="ro-RO"/>
        </w:rPr>
        <w:t>La nivel național, activitățile (percheziții domiciliare, controale ale unor autoturisme și societăți comerciale etc.) au fost desfășurate de polițiști din cadrul structurilor de investigații criminale, investigare a criminalității economice, ordine publică, rutieră, însoțiți, în unele cazuri, de specialiști din cadrul Direcției Generale Antifraudă Fiscală și Oficiului Pentru Protecția Consumatorului.</w:t>
      </w: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r w:rsidRPr="009771BE">
        <w:rPr>
          <w:rFonts w:ascii="Times New Roman" w:eastAsia="Times New Roman" w:hAnsi="Times New Roman" w:cs="Times New Roman"/>
          <w:sz w:val="28"/>
          <w:szCs w:val="28"/>
          <w:lang w:val="ro-RO"/>
        </w:rPr>
        <w:t xml:space="preserve">Acțiunea a beneficiat de sprijinul polițiștilor din cadrul Unității Centrale de Analiză a Informațiilor și Centrului de Cooperare Polițienească Internațională. </w:t>
      </w: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r w:rsidRPr="009771BE">
        <w:rPr>
          <w:rFonts w:ascii="Times New Roman" w:eastAsia="Times New Roman" w:hAnsi="Times New Roman" w:cs="Times New Roman"/>
          <w:sz w:val="28"/>
          <w:szCs w:val="28"/>
          <w:lang w:val="ro-RO"/>
        </w:rPr>
        <w:t>~ ~ ~</w:t>
      </w: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r w:rsidRPr="009771BE">
        <w:rPr>
          <w:rFonts w:ascii="Times New Roman" w:eastAsia="Times New Roman" w:hAnsi="Times New Roman" w:cs="Times New Roman"/>
          <w:sz w:val="28"/>
          <w:szCs w:val="28"/>
          <w:lang w:val="ro-RO"/>
        </w:rPr>
        <w:t>Poliția Română este membru în cadrul agenției europene de aplicare a legii EUROPOL, entitate care a propus pentru anul 2019 să organizeze operațiuni comune pe teritoriul statelor europene, pentru prevenirea și combaterea criminalității organizate.</w:t>
      </w:r>
    </w:p>
    <w:p w:rsidR="009771BE" w:rsidRPr="009771BE" w:rsidRDefault="009771BE" w:rsidP="009771BE">
      <w:pPr>
        <w:spacing w:after="0" w:line="240" w:lineRule="auto"/>
        <w:jc w:val="both"/>
        <w:rPr>
          <w:rFonts w:ascii="Times New Roman" w:eastAsia="Times New Roman" w:hAnsi="Times New Roman" w:cs="Times New Roman"/>
          <w:sz w:val="28"/>
          <w:szCs w:val="28"/>
          <w:lang w:val="ro-RO"/>
        </w:rPr>
      </w:pPr>
    </w:p>
    <w:p w:rsidR="00D40C70" w:rsidRPr="009771BE" w:rsidRDefault="009771BE" w:rsidP="009771BE">
      <w:pPr>
        <w:spacing w:after="0" w:line="240" w:lineRule="auto"/>
        <w:jc w:val="both"/>
        <w:rPr>
          <w:rFonts w:ascii="Times New Roman" w:eastAsia="Times New Roman" w:hAnsi="Times New Roman" w:cs="Times New Roman"/>
          <w:sz w:val="28"/>
          <w:szCs w:val="28"/>
          <w:lang w:val="ro-RO"/>
        </w:rPr>
      </w:pPr>
      <w:r w:rsidRPr="009771BE">
        <w:rPr>
          <w:rFonts w:ascii="Times New Roman" w:eastAsia="Times New Roman" w:hAnsi="Times New Roman" w:cs="Times New Roman"/>
          <w:sz w:val="28"/>
          <w:szCs w:val="28"/>
          <w:lang w:val="ro-RO"/>
        </w:rPr>
        <w:t>Ciclul de politici europene EMPACT are ca prioritate lupta împotriva criminalității organizate, în perioada 2018-2021.</w:t>
      </w:r>
    </w:p>
    <w:sectPr w:rsidR="00D40C70" w:rsidRPr="009771BE" w:rsidSect="00DF58E7">
      <w:headerReference w:type="default" r:id="rId8"/>
      <w:footerReference w:type="default" r:id="rId9"/>
      <w:pgSz w:w="11906" w:h="16838"/>
      <w:pgMar w:top="1417" w:right="1106" w:bottom="1417" w:left="1417" w:header="86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7C6" w:rsidRDefault="00FA27C6" w:rsidP="0033640F">
      <w:pPr>
        <w:spacing w:after="0" w:line="240" w:lineRule="auto"/>
      </w:pPr>
      <w:r>
        <w:separator/>
      </w:r>
    </w:p>
  </w:endnote>
  <w:endnote w:type="continuationSeparator" w:id="0">
    <w:p w:rsidR="00FA27C6" w:rsidRDefault="00FA27C6" w:rsidP="0033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1D7" w:rsidRPr="00E771D7" w:rsidRDefault="00C1407D" w:rsidP="00E771D7">
    <w:pPr>
      <w:rPr>
        <w:rFonts w:ascii="Times New Roman" w:eastAsia="Times New Roman" w:hAnsi="Times New Roman" w:cs="Times New Roman"/>
        <w:b/>
        <w:bCs/>
        <w:color w:val="1D3E83"/>
        <w:sz w:val="26"/>
        <w:szCs w:val="26"/>
        <w:lang w:val="fr-CA"/>
      </w:rPr>
    </w:pPr>
    <w:hyperlink r:id="rId1" w:history="1">
      <w:r w:rsidR="00E771D7" w:rsidRPr="00E771D7">
        <w:rPr>
          <w:rFonts w:ascii="Times New Roman" w:eastAsia="Times New Roman" w:hAnsi="Times New Roman" w:cs="Times New Roman"/>
          <w:b/>
          <w:bCs/>
          <w:color w:val="0000FF"/>
          <w:sz w:val="26"/>
          <w:szCs w:val="26"/>
          <w:u w:val="single"/>
          <w:lang w:val="fr-CA"/>
        </w:rPr>
        <w:t>www.politiaromana.ro</w:t>
      </w:r>
    </w:hyperlink>
    <w:r w:rsidR="00E771D7" w:rsidRPr="00E771D7">
      <w:rPr>
        <w:rFonts w:ascii="Times New Roman" w:eastAsia="Times New Roman" w:hAnsi="Times New Roman" w:cs="Times New Roman"/>
        <w:b/>
        <w:bCs/>
        <w:color w:val="1D3E83"/>
        <w:sz w:val="26"/>
        <w:szCs w:val="26"/>
        <w:lang w:val="fr-CA"/>
      </w:rPr>
      <w:tab/>
    </w:r>
    <w:r w:rsidR="00E771D7" w:rsidRPr="00E771D7">
      <w:rPr>
        <w:rFonts w:ascii="Times New Roman" w:eastAsia="Times New Roman" w:hAnsi="Times New Roman" w:cs="Times New Roman"/>
        <w:b/>
        <w:bCs/>
        <w:color w:val="1D3E83"/>
        <w:sz w:val="26"/>
        <w:szCs w:val="26"/>
        <w:lang w:val="fr-CA"/>
      </w:rPr>
      <w:tab/>
    </w:r>
    <w:r w:rsidR="00E771D7" w:rsidRPr="00E771D7">
      <w:rPr>
        <w:rFonts w:ascii="Times New Roman" w:eastAsia="Times New Roman" w:hAnsi="Times New Roman" w:cs="Times New Roman"/>
        <w:b/>
        <w:bCs/>
        <w:color w:val="1D3E83"/>
        <w:sz w:val="26"/>
        <w:szCs w:val="26"/>
        <w:lang w:val="fr-CA"/>
      </w:rPr>
      <w:tab/>
    </w:r>
    <w:r w:rsidR="00E771D7" w:rsidRPr="00E771D7">
      <w:rPr>
        <w:rFonts w:ascii="Times New Roman" w:eastAsia="Times New Roman" w:hAnsi="Times New Roman" w:cs="Times New Roman"/>
        <w:b/>
        <w:bCs/>
        <w:sz w:val="20"/>
        <w:szCs w:val="20"/>
        <w:lang w:val="fr-CA"/>
      </w:rPr>
      <w:t xml:space="preserve">CENTRUL </w:t>
    </w:r>
    <w:proofErr w:type="gramStart"/>
    <w:r w:rsidR="00E771D7" w:rsidRPr="00E771D7">
      <w:rPr>
        <w:rFonts w:ascii="Times New Roman" w:eastAsia="Times New Roman" w:hAnsi="Times New Roman" w:cs="Times New Roman"/>
        <w:b/>
        <w:bCs/>
        <w:sz w:val="20"/>
        <w:szCs w:val="20"/>
        <w:lang w:val="fr-CA"/>
      </w:rPr>
      <w:t>DE INFORMARE</w:t>
    </w:r>
    <w:proofErr w:type="gramEnd"/>
    <w:r w:rsidR="00E771D7" w:rsidRPr="00E771D7">
      <w:rPr>
        <w:rFonts w:ascii="Times New Roman" w:eastAsia="Times New Roman" w:hAnsi="Times New Roman" w:cs="Times New Roman"/>
        <w:b/>
        <w:bCs/>
        <w:sz w:val="20"/>
        <w:szCs w:val="20"/>
        <w:lang w:val="fr-CA"/>
      </w:rPr>
      <w:t xml:space="preserve"> ŞI RELAŢII PUBLICE</w:t>
    </w:r>
  </w:p>
  <w:p w:rsidR="00E771D7" w:rsidRPr="00E771D7" w:rsidRDefault="00E771D7" w:rsidP="00E771D7">
    <w:pPr>
      <w:spacing w:after="0" w:line="240" w:lineRule="auto"/>
      <w:ind w:left="3600" w:firstLine="720"/>
      <w:rPr>
        <w:rFonts w:ascii="Times New Roman" w:eastAsia="Times New Roman" w:hAnsi="Times New Roman" w:cs="Times New Roman"/>
        <w:sz w:val="20"/>
        <w:szCs w:val="20"/>
        <w:lang w:val="fr-CA"/>
      </w:rPr>
    </w:pPr>
    <w:r w:rsidRPr="00E771D7">
      <w:rPr>
        <w:rFonts w:ascii="Times New Roman" w:eastAsia="Times New Roman" w:hAnsi="Times New Roman" w:cs="Times New Roman"/>
        <w:sz w:val="20"/>
        <w:szCs w:val="20"/>
        <w:lang w:val="fr-CA"/>
      </w:rPr>
      <w:t xml:space="preserve">Bucureşti, </w:t>
    </w:r>
    <w:proofErr w:type="spellStart"/>
    <w:r w:rsidRPr="00E771D7">
      <w:rPr>
        <w:rFonts w:ascii="Times New Roman" w:eastAsia="Times New Roman" w:hAnsi="Times New Roman" w:cs="Times New Roman"/>
        <w:sz w:val="20"/>
        <w:szCs w:val="20"/>
        <w:lang w:val="fr-CA"/>
      </w:rPr>
      <w:t>Str</w:t>
    </w:r>
    <w:proofErr w:type="spellEnd"/>
    <w:r w:rsidRPr="00E771D7">
      <w:rPr>
        <w:rFonts w:ascii="Times New Roman" w:eastAsia="Times New Roman" w:hAnsi="Times New Roman" w:cs="Times New Roman"/>
        <w:sz w:val="20"/>
        <w:szCs w:val="20"/>
        <w:lang w:val="fr-CA"/>
      </w:rPr>
      <w:t xml:space="preserve">. </w:t>
    </w:r>
    <w:proofErr w:type="spellStart"/>
    <w:r w:rsidRPr="00E771D7">
      <w:rPr>
        <w:rFonts w:ascii="Times New Roman" w:eastAsia="Times New Roman" w:hAnsi="Times New Roman" w:cs="Times New Roman"/>
        <w:sz w:val="20"/>
        <w:szCs w:val="20"/>
        <w:lang w:val="fr-CA"/>
      </w:rPr>
      <w:t>Mihai</w:t>
    </w:r>
    <w:proofErr w:type="spellEnd"/>
    <w:r w:rsidRPr="00E771D7">
      <w:rPr>
        <w:rFonts w:ascii="Times New Roman" w:eastAsia="Times New Roman" w:hAnsi="Times New Roman" w:cs="Times New Roman"/>
        <w:sz w:val="20"/>
        <w:szCs w:val="20"/>
        <w:lang w:val="fr-CA"/>
      </w:rPr>
      <w:t xml:space="preserve"> </w:t>
    </w:r>
    <w:proofErr w:type="spellStart"/>
    <w:r w:rsidRPr="00E771D7">
      <w:rPr>
        <w:rFonts w:ascii="Times New Roman" w:eastAsia="Times New Roman" w:hAnsi="Times New Roman" w:cs="Times New Roman"/>
        <w:sz w:val="20"/>
        <w:szCs w:val="20"/>
        <w:lang w:val="fr-CA"/>
      </w:rPr>
      <w:t>Vodă</w:t>
    </w:r>
    <w:proofErr w:type="spellEnd"/>
    <w:r w:rsidRPr="00E771D7">
      <w:rPr>
        <w:rFonts w:ascii="Times New Roman" w:eastAsia="Times New Roman" w:hAnsi="Times New Roman" w:cs="Times New Roman"/>
        <w:sz w:val="20"/>
        <w:szCs w:val="20"/>
        <w:lang w:val="fr-CA"/>
      </w:rPr>
      <w:t xml:space="preserve"> nr. 6, </w:t>
    </w:r>
    <w:proofErr w:type="spellStart"/>
    <w:r w:rsidRPr="00E771D7">
      <w:rPr>
        <w:rFonts w:ascii="Times New Roman" w:eastAsia="Times New Roman" w:hAnsi="Times New Roman" w:cs="Times New Roman"/>
        <w:sz w:val="20"/>
        <w:szCs w:val="20"/>
        <w:lang w:val="fr-CA"/>
      </w:rPr>
      <w:t>sector</w:t>
    </w:r>
    <w:proofErr w:type="spellEnd"/>
    <w:r w:rsidRPr="00E771D7">
      <w:rPr>
        <w:rFonts w:ascii="Times New Roman" w:eastAsia="Times New Roman" w:hAnsi="Times New Roman" w:cs="Times New Roman"/>
        <w:sz w:val="20"/>
        <w:szCs w:val="20"/>
        <w:lang w:val="fr-CA"/>
      </w:rPr>
      <w:t xml:space="preserve"> 5, </w:t>
    </w:r>
    <w:proofErr w:type="spellStart"/>
    <w:r w:rsidRPr="00E771D7">
      <w:rPr>
        <w:rFonts w:ascii="Times New Roman" w:eastAsia="Times New Roman" w:hAnsi="Times New Roman" w:cs="Times New Roman"/>
        <w:sz w:val="20"/>
        <w:szCs w:val="20"/>
        <w:lang w:val="fr-CA"/>
      </w:rPr>
      <w:t>România</w:t>
    </w:r>
    <w:proofErr w:type="spellEnd"/>
  </w:p>
  <w:p w:rsidR="00E771D7" w:rsidRPr="00E771D7" w:rsidRDefault="00E771D7" w:rsidP="00E771D7">
    <w:pPr>
      <w:spacing w:after="0" w:line="240" w:lineRule="auto"/>
      <w:ind w:left="3600" w:firstLine="720"/>
      <w:rPr>
        <w:rFonts w:ascii="Times New Roman" w:eastAsia="Times New Roman" w:hAnsi="Times New Roman" w:cs="Times New Roman"/>
        <w:sz w:val="20"/>
        <w:szCs w:val="20"/>
        <w:lang w:val="ro-RO"/>
      </w:rPr>
    </w:pPr>
    <w:r w:rsidRPr="00E771D7">
      <w:rPr>
        <w:rFonts w:ascii="Times New Roman" w:eastAsia="Times New Roman" w:hAnsi="Times New Roman" w:cs="Times New Roman"/>
        <w:sz w:val="20"/>
        <w:szCs w:val="20"/>
        <w:lang w:val="en-US"/>
      </w:rPr>
      <w:t>Tel: +4 021.316.66.65</w:t>
    </w:r>
  </w:p>
  <w:p w:rsidR="00E771D7" w:rsidRPr="00E771D7" w:rsidRDefault="00E771D7" w:rsidP="00E771D7">
    <w:pPr>
      <w:spacing w:after="0" w:line="240" w:lineRule="auto"/>
      <w:ind w:left="4320"/>
      <w:rPr>
        <w:rFonts w:ascii="Times New Roman" w:eastAsia="Times New Roman" w:hAnsi="Times New Roman" w:cs="Times New Roman"/>
        <w:sz w:val="24"/>
        <w:szCs w:val="24"/>
        <w:lang w:val="en-US"/>
      </w:rPr>
    </w:pPr>
    <w:r w:rsidRPr="00E771D7">
      <w:rPr>
        <w:rFonts w:ascii="Times New Roman" w:eastAsia="Times New Roman" w:hAnsi="Times New Roman" w:cs="Times New Roman"/>
        <w:bCs/>
        <w:sz w:val="20"/>
        <w:szCs w:val="20"/>
        <w:lang w:val="en-US"/>
      </w:rPr>
      <w:t>E-mail: presa@politiaromana.ro</w:t>
    </w:r>
  </w:p>
  <w:p w:rsidR="00E771D7" w:rsidRDefault="00E771D7">
    <w:pPr>
      <w:pStyle w:val="Footer"/>
    </w:pPr>
  </w:p>
  <w:p w:rsidR="00E771D7" w:rsidRDefault="00E77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7C6" w:rsidRDefault="00FA27C6" w:rsidP="0033640F">
      <w:pPr>
        <w:spacing w:after="0" w:line="240" w:lineRule="auto"/>
      </w:pPr>
      <w:r>
        <w:separator/>
      </w:r>
    </w:p>
  </w:footnote>
  <w:footnote w:type="continuationSeparator" w:id="0">
    <w:p w:rsidR="00FA27C6" w:rsidRDefault="00FA27C6" w:rsidP="00336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40F" w:rsidRDefault="00DF58E7" w:rsidP="00E771D7">
    <w:pPr>
      <w:pStyle w:val="Header"/>
      <w:jc w:val="center"/>
      <w:rPr>
        <w:rFonts w:ascii="Times New Roman" w:eastAsia="Times New Roman" w:hAnsi="Times New Roman" w:cs="Times New Roman"/>
        <w:b/>
        <w:bCs/>
        <w:sz w:val="20"/>
        <w:szCs w:val="20"/>
        <w:lang w:val="pt-BR"/>
      </w:rPr>
    </w:pPr>
    <w:r w:rsidRPr="00E771D7">
      <w:rPr>
        <w:noProof/>
        <w:lang w:eastAsia="en-GB"/>
      </w:rPr>
      <w:drawing>
        <wp:anchor distT="0" distB="0" distL="114300" distR="114300" simplePos="0" relativeHeight="251658240" behindDoc="0" locked="0" layoutInCell="1" allowOverlap="1">
          <wp:simplePos x="0" y="0"/>
          <wp:positionH relativeFrom="margin">
            <wp:posOffset>-7620</wp:posOffset>
          </wp:positionH>
          <wp:positionV relativeFrom="topMargin">
            <wp:posOffset>552450</wp:posOffset>
          </wp:positionV>
          <wp:extent cx="602615" cy="836295"/>
          <wp:effectExtent l="0" t="0" r="6985" b="1905"/>
          <wp:wrapSquare wrapText="bothSides"/>
          <wp:docPr id="37" name="Picture 37" descr="Y:\!2019\sigle transparente\3a IGPR COLOR Anex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2019\sigle transparente\3a IGPR COLOR Anexa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615" cy="836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margin">
            <wp:posOffset>4710430</wp:posOffset>
          </wp:positionH>
          <wp:positionV relativeFrom="margin">
            <wp:posOffset>-1099820</wp:posOffset>
          </wp:positionV>
          <wp:extent cx="1485900" cy="678815"/>
          <wp:effectExtent l="0" t="0" r="0" b="0"/>
          <wp:wrapSquare wrapText="bothSides"/>
          <wp:docPr id="38" name="Picture 38" descr="Description: Imagini pentru presedintie romani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ini pentru presedintie romania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672">
      <w:rPr>
        <w:rFonts w:ascii="Times New Roman" w:hAnsi="Times New Roman" w:cs="Times New Roman"/>
        <w:b/>
        <w:noProof/>
        <w:sz w:val="20"/>
        <w:szCs w:val="20"/>
        <w:lang w:eastAsia="en-GB"/>
      </w:rPr>
      <w:drawing>
        <wp:inline distT="0" distB="0" distL="0" distR="0" wp14:anchorId="28D8F861" wp14:editId="26BD7B87">
          <wp:extent cx="2314575" cy="735377"/>
          <wp:effectExtent l="0" t="0" r="0" b="7620"/>
          <wp:docPr id="1" name="Picture 1" descr="Y:\!2018\EMPACT\Exports\PNG\EMPACT Full colour F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2018\EMPACT\Exports\PNG\EMPACT Full colour FC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87248" cy="758466"/>
                  </a:xfrm>
                  <a:prstGeom prst="rect">
                    <a:avLst/>
                  </a:prstGeom>
                  <a:noFill/>
                  <a:ln>
                    <a:noFill/>
                  </a:ln>
                </pic:spPr>
              </pic:pic>
            </a:graphicData>
          </a:graphic>
        </wp:inline>
      </w:drawing>
    </w:r>
  </w:p>
  <w:p w:rsidR="004A29F7" w:rsidRDefault="004A29F7" w:rsidP="00E771D7">
    <w:pPr>
      <w:pStyle w:val="Header"/>
      <w:jc w:val="center"/>
      <w:rPr>
        <w:rFonts w:ascii="Times New Roman" w:eastAsia="Times New Roman" w:hAnsi="Times New Roman" w:cs="Times New Roman"/>
        <w:b/>
        <w:bCs/>
        <w:sz w:val="20"/>
        <w:szCs w:val="20"/>
        <w:lang w:val="en-US"/>
      </w:rPr>
    </w:pPr>
  </w:p>
  <w:p w:rsidR="00DF58E7" w:rsidRDefault="00DF58E7" w:rsidP="00DF58E7">
    <w:pPr>
      <w:pStyle w:val="Header"/>
      <w:ind w:left="-630"/>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     POLIŢIA ROMÂNĂ</w:t>
    </w:r>
  </w:p>
  <w:p w:rsidR="00DF58E7" w:rsidRDefault="00DF58E7" w:rsidP="00DF58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D67E7"/>
    <w:multiLevelType w:val="hybridMultilevel"/>
    <w:tmpl w:val="8F369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A39"/>
    <w:rsid w:val="00061D09"/>
    <w:rsid w:val="000C13E3"/>
    <w:rsid w:val="000E110D"/>
    <w:rsid w:val="000F54E7"/>
    <w:rsid w:val="001333CB"/>
    <w:rsid w:val="001504D0"/>
    <w:rsid w:val="00174AB6"/>
    <w:rsid w:val="001B4512"/>
    <w:rsid w:val="0020332D"/>
    <w:rsid w:val="00226676"/>
    <w:rsid w:val="00251E3F"/>
    <w:rsid w:val="002A010C"/>
    <w:rsid w:val="00307C63"/>
    <w:rsid w:val="00323572"/>
    <w:rsid w:val="0033640F"/>
    <w:rsid w:val="003C10BA"/>
    <w:rsid w:val="004005C6"/>
    <w:rsid w:val="00467CA7"/>
    <w:rsid w:val="004818D2"/>
    <w:rsid w:val="004A025A"/>
    <w:rsid w:val="004A29F7"/>
    <w:rsid w:val="005555EE"/>
    <w:rsid w:val="005C1418"/>
    <w:rsid w:val="005F3B03"/>
    <w:rsid w:val="00627908"/>
    <w:rsid w:val="0068595E"/>
    <w:rsid w:val="006F25FC"/>
    <w:rsid w:val="007A771E"/>
    <w:rsid w:val="00840614"/>
    <w:rsid w:val="0088554E"/>
    <w:rsid w:val="008916F0"/>
    <w:rsid w:val="008C65DB"/>
    <w:rsid w:val="008F7AE5"/>
    <w:rsid w:val="0095697A"/>
    <w:rsid w:val="009771BE"/>
    <w:rsid w:val="009D25D8"/>
    <w:rsid w:val="00AB4F94"/>
    <w:rsid w:val="00B26DCC"/>
    <w:rsid w:val="00B93C1F"/>
    <w:rsid w:val="00BE6A37"/>
    <w:rsid w:val="00C1407D"/>
    <w:rsid w:val="00CF707E"/>
    <w:rsid w:val="00D40C70"/>
    <w:rsid w:val="00DF58E7"/>
    <w:rsid w:val="00E771D7"/>
    <w:rsid w:val="00ED7828"/>
    <w:rsid w:val="00EF01F2"/>
    <w:rsid w:val="00F02A39"/>
    <w:rsid w:val="00F16198"/>
    <w:rsid w:val="00F52764"/>
    <w:rsid w:val="00F66DA9"/>
    <w:rsid w:val="00FA27C6"/>
    <w:rsid w:val="00FF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F4E5DEF-D523-4BFA-A90D-555796CE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4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640F"/>
  </w:style>
  <w:style w:type="paragraph" w:styleId="Footer">
    <w:name w:val="footer"/>
    <w:basedOn w:val="Normal"/>
    <w:link w:val="FooterChar"/>
    <w:uiPriority w:val="99"/>
    <w:unhideWhenUsed/>
    <w:rsid w:val="003364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640F"/>
  </w:style>
  <w:style w:type="character" w:styleId="Hyperlink">
    <w:name w:val="Hyperlink"/>
    <w:basedOn w:val="DefaultParagraphFont"/>
    <w:uiPriority w:val="99"/>
    <w:unhideWhenUsed/>
    <w:rsid w:val="00555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1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itiaromana.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74A4A-C045-478B-822E-280CF29E2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dan_octavian</dc:creator>
  <cp:keywords/>
  <dc:description/>
  <cp:lastModifiedBy>botezatu_tania</cp:lastModifiedBy>
  <cp:revision>8</cp:revision>
  <dcterms:created xsi:type="dcterms:W3CDTF">2019-05-24T13:01:00Z</dcterms:created>
  <dcterms:modified xsi:type="dcterms:W3CDTF">2019-05-25T06:53:00Z</dcterms:modified>
</cp:coreProperties>
</file>